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7"/>
        </w:rPr>
      </w:pPr>
    </w:p>
    <w:p>
      <w:pPr>
        <w:pStyle w:val="BodyText"/>
        <w:spacing w:line="252" w:lineRule="auto" w:before="93"/>
        <w:ind w:left="3335" w:hanging="3164"/>
      </w:pPr>
      <w:r>
        <w:rPr>
          <w:color w:val="212121"/>
          <w:w w:val="105"/>
        </w:rPr>
        <w:t>Minutes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Me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ting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Wheatland Family &amp;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Community Support Services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(WFCSS)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held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at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the Wheatland County Offices, June 22, 2022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5"/>
          <w:type w:val="continuous"/>
          <w:pgSz w:w="12240" w:h="20160"/>
          <w:pgMar w:header="618" w:footer="0" w:top="1140" w:bottom="0" w:left="1200" w:right="0"/>
          <w:pgNumType w:start="1"/>
        </w:sectPr>
      </w:pPr>
    </w:p>
    <w:p>
      <w:pPr>
        <w:pStyle w:val="BodyText"/>
        <w:spacing w:before="98"/>
        <w:ind w:left="115"/>
      </w:pPr>
      <w:r>
        <w:rPr>
          <w:color w:val="212121"/>
          <w:spacing w:val="-2"/>
          <w:w w:val="105"/>
        </w:rPr>
        <w:t>Chair</w:t>
      </w:r>
      <w:r>
        <w:rPr>
          <w:color w:val="424142"/>
          <w:spacing w:val="-2"/>
          <w:w w:val="105"/>
        </w:rPr>
        <w:t>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2322" w:val="left" w:leader="none"/>
        </w:tabs>
        <w:spacing w:line="249" w:lineRule="auto" w:before="182"/>
        <w:ind w:left="132" w:right="38" w:firstLine="1"/>
      </w:pPr>
      <w:r>
        <w:rPr/>
        <w:pict>
          <v:line style="position:absolute;mso-position-horizontal-relative:page;mso-position-vertical-relative:paragraph;z-index:15729664" from="167.782837pt,110.69361pt" to="167.782837pt,34.78141pt" stroked="true" strokeweight=".480753pt" strokecolor="#000000">
            <v:stroke dashstyle="solid"/>
            <w10:wrap type="none"/>
          </v:line>
        </w:pict>
      </w:r>
      <w:r>
        <w:rPr>
          <w:color w:val="212121"/>
          <w:w w:val="105"/>
        </w:rPr>
        <w:t>WFCSS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Interim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C</w:t>
      </w:r>
      <w:r>
        <w:rPr>
          <w:color w:val="424142"/>
          <w:w w:val="105"/>
        </w:rPr>
        <w:t>A</w:t>
      </w:r>
      <w:r>
        <w:rPr>
          <w:color w:val="212121"/>
          <w:w w:val="105"/>
        </w:rPr>
        <w:t>O Recording</w:t>
      </w:r>
      <w:r>
        <w:rPr>
          <w:color w:val="212121"/>
          <w:spacing w:val="-17"/>
          <w:w w:val="105"/>
        </w:rPr>
        <w:t> </w:t>
      </w:r>
      <w:r>
        <w:rPr>
          <w:color w:val="212121"/>
          <w:spacing w:val="-2"/>
          <w:w w:val="105"/>
        </w:rPr>
        <w:t>Secreta</w:t>
      </w:r>
      <w:r>
        <w:rPr>
          <w:color w:val="212121"/>
        </w:rPr>
        <w:tab/>
      </w:r>
      <w:r>
        <w:rPr>
          <w:color w:val="212121"/>
          <w:spacing w:val="-10"/>
          <w:w w:val="105"/>
        </w:rPr>
        <w:t>:</w:t>
      </w:r>
    </w:p>
    <w:p>
      <w:pPr>
        <w:pStyle w:val="BodyText"/>
        <w:spacing w:before="93"/>
        <w:ind w:left="115"/>
      </w:pPr>
      <w:r>
        <w:rPr/>
        <w:br w:type="column"/>
      </w:r>
      <w:r>
        <w:rPr>
          <w:color w:val="212121"/>
          <w:w w:val="105"/>
        </w:rPr>
        <w:t>D.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Burke,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Village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Rockyford</w:t>
      </w:r>
      <w:r>
        <w:rPr>
          <w:color w:val="212121"/>
          <w:spacing w:val="-2"/>
          <w:w w:val="105"/>
        </w:rPr>
        <w:t> (regrets)</w:t>
      </w:r>
    </w:p>
    <w:p>
      <w:pPr>
        <w:pStyle w:val="BodyText"/>
        <w:spacing w:before="9"/>
        <w:ind w:left="121"/>
      </w:pPr>
      <w:r>
        <w:rPr>
          <w:color w:val="212121"/>
          <w:w w:val="105"/>
        </w:rPr>
        <w:t>C.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Schindel,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Village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14"/>
          <w:w w:val="105"/>
        </w:rPr>
        <w:t> </w:t>
      </w:r>
      <w:r>
        <w:rPr>
          <w:color w:val="212121"/>
          <w:spacing w:val="-2"/>
          <w:w w:val="105"/>
        </w:rPr>
        <w:t>Hussar</w:t>
      </w:r>
    </w:p>
    <w:p>
      <w:pPr>
        <w:pStyle w:val="BodyText"/>
        <w:spacing w:before="19"/>
        <w:ind w:left="119"/>
      </w:pPr>
      <w:r>
        <w:rPr>
          <w:color w:val="212121"/>
          <w:w w:val="105"/>
        </w:rPr>
        <w:t>R.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Bryan,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Village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6"/>
          <w:w w:val="105"/>
        </w:rPr>
        <w:t> </w:t>
      </w:r>
      <w:r>
        <w:rPr>
          <w:color w:val="212121"/>
          <w:spacing w:val="-2"/>
          <w:w w:val="105"/>
        </w:rPr>
        <w:t>Standard</w:t>
      </w:r>
    </w:p>
    <w:p>
      <w:pPr>
        <w:pStyle w:val="BodyText"/>
        <w:spacing w:before="15"/>
        <w:ind w:left="124"/>
      </w:pPr>
      <w:r>
        <w:rPr>
          <w:color w:val="212121"/>
          <w:w w:val="105"/>
        </w:rPr>
        <w:t>D.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Biggar,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Wheatland</w:t>
      </w:r>
      <w:r>
        <w:rPr>
          <w:color w:val="212121"/>
          <w:spacing w:val="-3"/>
          <w:w w:val="105"/>
        </w:rPr>
        <w:t> </w:t>
      </w:r>
      <w:r>
        <w:rPr>
          <w:color w:val="212121"/>
          <w:spacing w:val="-2"/>
          <w:w w:val="105"/>
        </w:rPr>
        <w:t>County</w:t>
      </w:r>
    </w:p>
    <w:p>
      <w:pPr>
        <w:pStyle w:val="BodyText"/>
        <w:spacing w:line="260" w:lineRule="exact" w:before="14"/>
        <w:ind w:left="127"/>
      </w:pPr>
      <w:r>
        <w:rPr>
          <w:color w:val="212121"/>
          <w:w w:val="105"/>
        </w:rPr>
        <w:t>S.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Laprise,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Wheatland</w:t>
      </w:r>
      <w:r>
        <w:rPr>
          <w:color w:val="212121"/>
          <w:spacing w:val="-1"/>
          <w:w w:val="105"/>
        </w:rPr>
        <w:t> </w:t>
      </w:r>
      <w:r>
        <w:rPr>
          <w:color w:val="212121"/>
          <w:spacing w:val="-2"/>
          <w:w w:val="105"/>
        </w:rPr>
        <w:t>County</w:t>
      </w:r>
    </w:p>
    <w:p>
      <w:pPr>
        <w:pStyle w:val="BodyText"/>
        <w:spacing w:line="283" w:lineRule="exact"/>
        <w:ind w:left="133"/>
      </w:pPr>
      <w:r>
        <w:rPr>
          <w:color w:val="212121"/>
          <w:w w:val="105"/>
          <w:sz w:val="25"/>
        </w:rPr>
        <w:t>A.</w:t>
      </w:r>
      <w:r>
        <w:rPr>
          <w:color w:val="212121"/>
          <w:spacing w:val="-19"/>
          <w:w w:val="105"/>
          <w:sz w:val="25"/>
        </w:rPr>
        <w:t> </w:t>
      </w:r>
      <w:r>
        <w:rPr>
          <w:color w:val="212121"/>
          <w:w w:val="105"/>
        </w:rPr>
        <w:t>Geeraert,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Village</w:t>
      </w:r>
      <w:r>
        <w:rPr>
          <w:color w:val="212121"/>
          <w:spacing w:val="-16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Rockyford</w:t>
      </w:r>
      <w:r>
        <w:rPr>
          <w:color w:val="212121"/>
          <w:spacing w:val="-14"/>
          <w:w w:val="105"/>
        </w:rPr>
        <w:t> </w:t>
      </w:r>
      <w:r>
        <w:rPr>
          <w:color w:val="212121"/>
          <w:spacing w:val="-2"/>
          <w:w w:val="105"/>
        </w:rPr>
        <w:t>(alternate)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31"/>
      </w:pPr>
      <w:r>
        <w:rPr>
          <w:color w:val="212121"/>
          <w:w w:val="105"/>
        </w:rPr>
        <w:t>C.</w:t>
      </w:r>
      <w:r>
        <w:rPr>
          <w:color w:val="212121"/>
          <w:spacing w:val="-4"/>
          <w:w w:val="105"/>
        </w:rPr>
        <w:t> </w:t>
      </w:r>
      <w:r>
        <w:rPr>
          <w:color w:val="212121"/>
          <w:spacing w:val="-2"/>
          <w:w w:val="105"/>
        </w:rPr>
        <w:t>Gaudet</w:t>
      </w:r>
    </w:p>
    <w:p>
      <w:pPr>
        <w:pStyle w:val="BodyText"/>
        <w:spacing w:before="4"/>
        <w:ind w:left="136"/>
      </w:pPr>
      <w:r>
        <w:rPr>
          <w:color w:val="212121"/>
          <w:w w:val="105"/>
        </w:rPr>
        <w:t>C.</w:t>
      </w:r>
      <w:r>
        <w:rPr>
          <w:color w:val="212121"/>
          <w:spacing w:val="-6"/>
          <w:w w:val="105"/>
        </w:rPr>
        <w:t> </w:t>
      </w:r>
      <w:r>
        <w:rPr>
          <w:color w:val="212121"/>
          <w:spacing w:val="-2"/>
          <w:w w:val="105"/>
        </w:rPr>
        <w:t>Harder</w:t>
      </w:r>
    </w:p>
    <w:p>
      <w:pPr>
        <w:spacing w:after="0"/>
        <w:sectPr>
          <w:type w:val="continuous"/>
          <w:pgSz w:w="12240" w:h="20160"/>
          <w:pgMar w:header="618" w:footer="0" w:top="1140" w:bottom="0" w:left="1200" w:right="0"/>
          <w:cols w:num="2" w:equalWidth="0">
            <w:col w:w="2429" w:space="1887"/>
            <w:col w:w="672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20160"/>
          <w:pgMar w:header="618" w:footer="0" w:top="1140" w:bottom="0" w:left="1200" w:right="0"/>
        </w:sectPr>
      </w:pPr>
    </w:p>
    <w:p>
      <w:pPr>
        <w:pStyle w:val="BodyText"/>
        <w:spacing w:line="249" w:lineRule="auto" w:before="93"/>
        <w:ind w:left="142" w:hanging="4"/>
      </w:pPr>
      <w:r>
        <w:rPr>
          <w:color w:val="212121"/>
          <w:w w:val="105"/>
        </w:rPr>
        <w:t>Call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Order and related </w:t>
      </w:r>
      <w:r>
        <w:rPr>
          <w:color w:val="212121"/>
          <w:spacing w:val="-2"/>
          <w:w w:val="105"/>
        </w:rPr>
        <w:t>Business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"/>
        <w:rPr>
          <w:sz w:val="30"/>
        </w:rPr>
      </w:pPr>
    </w:p>
    <w:p>
      <w:pPr>
        <w:spacing w:before="1"/>
        <w:ind w:left="139" w:right="0" w:firstLine="0"/>
        <w:jc w:val="left"/>
        <w:rPr>
          <w:sz w:val="23"/>
        </w:rPr>
      </w:pPr>
      <w:r>
        <w:rPr/>
        <w:pict>
          <v:shape style="position:absolute;margin-left:169.225098pt;margin-top:11.798082pt;width:1.25pt;height:291.2pt;mso-position-horizontal-relative:page;mso-position-vertical-relative:paragraph;z-index:15730176" id="docshape2" coordorigin="3385,236" coordsize="25,5824" path="m3385,4829l3385,236m3409,6059l3409,4868e" filled="false" stroked="true" strokeweight=".480605pt" strokecolor="#000000">
            <v:path arrowok="t"/>
            <v:stroke dashstyle="solid"/>
            <w10:wrap type="none"/>
          </v:shape>
        </w:pict>
      </w:r>
      <w:r>
        <w:rPr>
          <w:b/>
          <w:color w:val="212121"/>
          <w:w w:val="105"/>
          <w:sz w:val="23"/>
        </w:rPr>
        <w:t>BIGGAR</w:t>
      </w:r>
      <w:r>
        <w:rPr>
          <w:b/>
          <w:color w:val="212121"/>
          <w:spacing w:val="4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CALLED</w:t>
      </w:r>
      <w:r>
        <w:rPr>
          <w:b/>
          <w:color w:val="212121"/>
          <w:spacing w:val="-1"/>
          <w:w w:val="105"/>
          <w:sz w:val="23"/>
        </w:rPr>
        <w:t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-12"/>
          <w:w w:val="105"/>
          <w:sz w:val="23"/>
        </w:rPr>
        <w:t> </w:t>
      </w:r>
      <w:r>
        <w:rPr>
          <w:color w:val="212121"/>
          <w:w w:val="105"/>
          <w:sz w:val="23"/>
        </w:rPr>
        <w:t>meeting</w:t>
      </w:r>
      <w:r>
        <w:rPr>
          <w:color w:val="212121"/>
          <w:spacing w:val="-7"/>
          <w:w w:val="105"/>
          <w:sz w:val="23"/>
        </w:rPr>
        <w:t> </w:t>
      </w:r>
      <w:r>
        <w:rPr>
          <w:color w:val="212121"/>
          <w:w w:val="105"/>
          <w:sz w:val="23"/>
        </w:rPr>
        <w:t>to</w:t>
      </w:r>
      <w:r>
        <w:rPr>
          <w:color w:val="212121"/>
          <w:spacing w:val="-17"/>
          <w:w w:val="105"/>
          <w:sz w:val="23"/>
        </w:rPr>
        <w:t> </w:t>
      </w:r>
      <w:r>
        <w:rPr>
          <w:color w:val="212121"/>
          <w:w w:val="105"/>
          <w:sz w:val="23"/>
        </w:rPr>
        <w:t>order</w:t>
      </w:r>
      <w:r>
        <w:rPr>
          <w:color w:val="212121"/>
          <w:spacing w:val="-6"/>
          <w:w w:val="105"/>
          <w:sz w:val="23"/>
        </w:rPr>
        <w:t> </w:t>
      </w:r>
      <w:r>
        <w:rPr>
          <w:color w:val="212121"/>
          <w:w w:val="105"/>
          <w:sz w:val="23"/>
        </w:rPr>
        <w:t>at</w:t>
      </w:r>
      <w:r>
        <w:rPr>
          <w:color w:val="212121"/>
          <w:spacing w:val="-6"/>
          <w:w w:val="105"/>
          <w:sz w:val="23"/>
        </w:rPr>
        <w:t> </w:t>
      </w:r>
      <w:r>
        <w:rPr>
          <w:color w:val="212121"/>
          <w:spacing w:val="-2"/>
          <w:w w:val="105"/>
          <w:sz w:val="23"/>
        </w:rPr>
        <w:t>7:04pm</w:t>
      </w:r>
    </w:p>
    <w:p>
      <w:pPr>
        <w:spacing w:after="0"/>
        <w:jc w:val="left"/>
        <w:rPr>
          <w:sz w:val="23"/>
        </w:rPr>
        <w:sectPr>
          <w:type w:val="continuous"/>
          <w:pgSz w:w="12240" w:h="20160"/>
          <w:pgMar w:header="618" w:footer="0" w:top="1140" w:bottom="0" w:left="1200" w:right="0"/>
          <w:cols w:num="2" w:equalWidth="0">
            <w:col w:w="1542" w:space="621"/>
            <w:col w:w="887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20160"/>
          <w:pgMar w:header="618" w:footer="0" w:top="1140" w:bottom="0" w:left="1200" w:right="0"/>
        </w:sectPr>
      </w:pPr>
    </w:p>
    <w:p>
      <w:pPr>
        <w:spacing w:line="237" w:lineRule="auto" w:before="95"/>
        <w:ind w:left="156" w:right="0" w:hanging="9"/>
        <w:jc w:val="left"/>
        <w:rPr>
          <w:sz w:val="22"/>
        </w:rPr>
      </w:pPr>
      <w:r>
        <w:rPr>
          <w:color w:val="212121"/>
          <w:w w:val="85"/>
          <w:sz w:val="22"/>
        </w:rPr>
        <w:t>Resolution</w:t>
      </w:r>
      <w:r>
        <w:rPr>
          <w:color w:val="212121"/>
          <w:spacing w:val="-7"/>
          <w:w w:val="85"/>
          <w:sz w:val="22"/>
        </w:rPr>
        <w:t> </w:t>
      </w:r>
      <w:r>
        <w:rPr>
          <w:color w:val="212121"/>
          <w:w w:val="85"/>
          <w:sz w:val="22"/>
        </w:rPr>
        <w:t>22-06-17 </w:t>
      </w:r>
      <w:r>
        <w:rPr>
          <w:color w:val="212121"/>
          <w:w w:val="95"/>
          <w:sz w:val="22"/>
        </w:rPr>
        <w:t>Approval of</w:t>
      </w:r>
    </w:p>
    <w:p>
      <w:pPr>
        <w:spacing w:before="16"/>
        <w:ind w:left="160" w:right="0" w:firstLine="0"/>
        <w:jc w:val="left"/>
        <w:rPr>
          <w:sz w:val="22"/>
        </w:rPr>
      </w:pPr>
      <w:r>
        <w:rPr>
          <w:color w:val="212121"/>
          <w:spacing w:val="-2"/>
          <w:w w:val="90"/>
          <w:sz w:val="22"/>
        </w:rPr>
        <w:t>Agenda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5"/>
        <w:rPr>
          <w:sz w:val="26"/>
        </w:rPr>
      </w:pPr>
    </w:p>
    <w:p>
      <w:pPr>
        <w:spacing w:before="0"/>
        <w:ind w:left="147" w:right="0" w:firstLine="0"/>
        <w:jc w:val="left"/>
        <w:rPr>
          <w:sz w:val="23"/>
        </w:rPr>
      </w:pPr>
      <w:r>
        <w:rPr>
          <w:b/>
          <w:color w:val="212121"/>
          <w:w w:val="105"/>
          <w:sz w:val="23"/>
        </w:rPr>
        <w:t>LAPRISE</w:t>
      </w:r>
      <w:r>
        <w:rPr>
          <w:b/>
          <w:color w:val="212121"/>
          <w:spacing w:val="-2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MOVED</w:t>
      </w:r>
      <w:r>
        <w:rPr>
          <w:b/>
          <w:color w:val="212121"/>
          <w:spacing w:val="-6"/>
          <w:w w:val="105"/>
          <w:sz w:val="23"/>
        </w:rPr>
        <w:t> </w:t>
      </w:r>
      <w:r>
        <w:rPr>
          <w:color w:val="212121"/>
          <w:w w:val="105"/>
          <w:sz w:val="23"/>
        </w:rPr>
        <w:t>approval</w:t>
      </w:r>
      <w:r>
        <w:rPr>
          <w:color w:val="212121"/>
          <w:spacing w:val="-5"/>
          <w:w w:val="105"/>
          <w:sz w:val="23"/>
        </w:rPr>
        <w:t> </w:t>
      </w:r>
      <w:r>
        <w:rPr>
          <w:color w:val="212121"/>
          <w:w w:val="105"/>
          <w:sz w:val="23"/>
        </w:rPr>
        <w:t>of</w:t>
      </w:r>
      <w:r>
        <w:rPr>
          <w:color w:val="212121"/>
          <w:spacing w:val="-16"/>
          <w:w w:val="105"/>
          <w:sz w:val="23"/>
        </w:rPr>
        <w:t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-15"/>
          <w:w w:val="105"/>
          <w:sz w:val="23"/>
        </w:rPr>
        <w:t> </w:t>
      </w:r>
      <w:r>
        <w:rPr>
          <w:color w:val="212121"/>
          <w:spacing w:val="-2"/>
          <w:w w:val="105"/>
          <w:sz w:val="23"/>
        </w:rPr>
        <w:t>agenda.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1"/>
        <w:ind w:left="147"/>
      </w:pPr>
      <w:r>
        <w:rPr>
          <w:color w:val="212121"/>
          <w:spacing w:val="-2"/>
          <w:w w:val="105"/>
        </w:rPr>
        <w:t>Carried.</w:t>
      </w:r>
    </w:p>
    <w:p>
      <w:pPr>
        <w:spacing w:after="0"/>
        <w:sectPr>
          <w:type w:val="continuous"/>
          <w:pgSz w:w="12240" w:h="20160"/>
          <w:pgMar w:header="618" w:footer="0" w:top="1140" w:bottom="0" w:left="1200" w:right="0"/>
          <w:cols w:num="3" w:equalWidth="0">
            <w:col w:w="1890" w:space="244"/>
            <w:col w:w="4757" w:space="1038"/>
            <w:col w:w="3111"/>
          </w:cols>
        </w:sectPr>
      </w:pP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20160"/>
          <w:pgMar w:header="618" w:footer="0" w:top="1140" w:bottom="0" w:left="1200" w:right="0"/>
        </w:sectPr>
      </w:pPr>
    </w:p>
    <w:p>
      <w:pPr>
        <w:spacing w:line="247" w:lineRule="auto" w:before="93"/>
        <w:ind w:left="163" w:right="0" w:hanging="5"/>
        <w:jc w:val="left"/>
        <w:rPr>
          <w:sz w:val="22"/>
        </w:rPr>
      </w:pPr>
      <w:r>
        <w:rPr>
          <w:b/>
          <w:color w:val="212121"/>
          <w:w w:val="80"/>
          <w:sz w:val="22"/>
        </w:rPr>
        <w:t>Resolution 22-06-18 </w:t>
      </w:r>
      <w:r>
        <w:rPr>
          <w:color w:val="212121"/>
          <w:w w:val="90"/>
          <w:sz w:val="22"/>
        </w:rPr>
        <w:t>Approve Regular </w:t>
      </w:r>
      <w:r>
        <w:rPr>
          <w:color w:val="212121"/>
          <w:spacing w:val="-2"/>
          <w:w w:val="90"/>
          <w:sz w:val="22"/>
        </w:rPr>
        <w:t>Meeting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49" w:lineRule="auto"/>
        <w:ind w:left="159" w:hanging="1"/>
      </w:pPr>
      <w:r>
        <w:rPr>
          <w:b/>
          <w:color w:val="212121"/>
          <w:w w:val="105"/>
        </w:rPr>
        <w:t>SCHINDEL</w:t>
      </w:r>
      <w:r>
        <w:rPr>
          <w:b/>
          <w:color w:val="212121"/>
          <w:spacing w:val="40"/>
          <w:w w:val="105"/>
        </w:rPr>
        <w:t> </w:t>
      </w:r>
      <w:r>
        <w:rPr>
          <w:b/>
          <w:color w:val="212121"/>
          <w:w w:val="105"/>
        </w:rPr>
        <w:t>MOVED</w:t>
      </w:r>
      <w:r>
        <w:rPr>
          <w:b/>
          <w:color w:val="212121"/>
          <w:spacing w:val="40"/>
          <w:w w:val="105"/>
        </w:rPr>
        <w:t> </w:t>
      </w:r>
      <w:r>
        <w:rPr>
          <w:color w:val="212121"/>
          <w:w w:val="105"/>
        </w:rPr>
        <w:t>approval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amended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minutes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Regular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Boarc Meeting of June 1, 2022.</w:t>
      </w:r>
    </w:p>
    <w:p>
      <w:pPr>
        <w:spacing w:after="0" w:line="249" w:lineRule="auto"/>
        <w:sectPr>
          <w:type w:val="continuous"/>
          <w:pgSz w:w="12240" w:h="20160"/>
          <w:pgMar w:header="618" w:footer="0" w:top="1140" w:bottom="0" w:left="1200" w:right="0"/>
          <w:cols w:num="2" w:equalWidth="0">
            <w:col w:w="1900" w:space="233"/>
            <w:col w:w="8907"/>
          </w:cols>
        </w:sectPr>
      </w:pPr>
    </w:p>
    <w:p>
      <w:pPr>
        <w:pStyle w:val="BodyText"/>
        <w:spacing w:line="262" w:lineRule="exact"/>
        <w:ind w:right="2095"/>
        <w:jc w:val="right"/>
      </w:pPr>
      <w:r>
        <w:rPr>
          <w:color w:val="212121"/>
          <w:spacing w:val="-2"/>
          <w:w w:val="105"/>
        </w:rPr>
        <w:t>Carried.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20160"/>
          <w:pgMar w:header="618" w:footer="0" w:top="1140" w:bottom="0" w:left="1200" w:right="0"/>
        </w:sectPr>
      </w:pPr>
    </w:p>
    <w:p>
      <w:pPr>
        <w:pStyle w:val="BodyText"/>
        <w:spacing w:before="93"/>
        <w:ind w:left="175"/>
      </w:pPr>
      <w:r>
        <w:rPr>
          <w:color w:val="212121"/>
          <w:spacing w:val="-2"/>
          <w:w w:val="105"/>
        </w:rPr>
        <w:t>Reports</w:t>
      </w:r>
    </w:p>
    <w:p>
      <w:pPr>
        <w:pStyle w:val="BodyText"/>
        <w:rPr>
          <w:sz w:val="26"/>
        </w:rPr>
      </w:pPr>
    </w:p>
    <w:p>
      <w:pPr>
        <w:spacing w:before="210"/>
        <w:ind w:left="178" w:right="0" w:firstLine="0"/>
        <w:jc w:val="left"/>
        <w:rPr>
          <w:b/>
          <w:sz w:val="22"/>
        </w:rPr>
      </w:pPr>
      <w:r>
        <w:rPr>
          <w:b/>
          <w:color w:val="212121"/>
          <w:w w:val="80"/>
          <w:sz w:val="22"/>
        </w:rPr>
        <w:t>Resolution</w:t>
      </w:r>
      <w:r>
        <w:rPr>
          <w:b/>
          <w:color w:val="212121"/>
          <w:spacing w:val="5"/>
          <w:sz w:val="22"/>
        </w:rPr>
        <w:t> </w:t>
      </w:r>
      <w:r>
        <w:rPr>
          <w:b/>
          <w:color w:val="212121"/>
          <w:w w:val="80"/>
          <w:sz w:val="22"/>
        </w:rPr>
        <w:t>22-06-</w:t>
      </w:r>
      <w:r>
        <w:rPr>
          <w:b/>
          <w:color w:val="212121"/>
          <w:spacing w:val="-5"/>
          <w:w w:val="80"/>
          <w:sz w:val="22"/>
        </w:rPr>
        <w:t>19</w:t>
      </w:r>
    </w:p>
    <w:p>
      <w:pPr>
        <w:spacing w:before="21"/>
        <w:ind w:left="176" w:right="0" w:firstLine="0"/>
        <w:jc w:val="left"/>
        <w:rPr>
          <w:sz w:val="22"/>
        </w:rPr>
      </w:pPr>
      <w:r>
        <w:rPr>
          <w:color w:val="212121"/>
          <w:w w:val="80"/>
          <w:sz w:val="22"/>
        </w:rPr>
        <w:t>Financial</w:t>
      </w:r>
      <w:r>
        <w:rPr>
          <w:color w:val="212121"/>
          <w:spacing w:val="3"/>
          <w:sz w:val="22"/>
        </w:rPr>
        <w:t> </w:t>
      </w:r>
      <w:r>
        <w:rPr>
          <w:color w:val="212121"/>
          <w:spacing w:val="-2"/>
          <w:w w:val="90"/>
          <w:sz w:val="22"/>
        </w:rPr>
        <w:t>Services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</w:pPr>
    </w:p>
    <w:p>
      <w:pPr>
        <w:spacing w:before="1"/>
        <w:ind w:left="182" w:right="0" w:firstLine="0"/>
        <w:jc w:val="left"/>
        <w:rPr>
          <w:b/>
          <w:sz w:val="22"/>
        </w:rPr>
      </w:pPr>
      <w:r>
        <w:rPr>
          <w:b/>
          <w:color w:val="212121"/>
          <w:w w:val="80"/>
          <w:sz w:val="22"/>
        </w:rPr>
        <w:t>Resolution</w:t>
      </w:r>
      <w:r>
        <w:rPr>
          <w:b/>
          <w:color w:val="212121"/>
          <w:spacing w:val="-1"/>
          <w:sz w:val="22"/>
        </w:rPr>
        <w:t> </w:t>
      </w:r>
      <w:r>
        <w:rPr>
          <w:b/>
          <w:color w:val="212121"/>
          <w:w w:val="80"/>
          <w:sz w:val="22"/>
        </w:rPr>
        <w:t>22-06-</w:t>
      </w:r>
      <w:r>
        <w:rPr>
          <w:b/>
          <w:color w:val="212121"/>
          <w:spacing w:val="-5"/>
          <w:w w:val="80"/>
          <w:sz w:val="22"/>
        </w:rPr>
        <w:t>20</w:t>
      </w:r>
    </w:p>
    <w:p>
      <w:pPr>
        <w:spacing w:before="11"/>
        <w:ind w:left="180" w:right="0" w:firstLine="0"/>
        <w:jc w:val="left"/>
        <w:rPr>
          <w:sz w:val="22"/>
        </w:rPr>
      </w:pPr>
      <w:r>
        <w:rPr>
          <w:color w:val="212121"/>
          <w:w w:val="80"/>
          <w:sz w:val="22"/>
        </w:rPr>
        <w:t>Financial</w:t>
      </w:r>
      <w:r>
        <w:rPr>
          <w:color w:val="212121"/>
          <w:spacing w:val="7"/>
          <w:sz w:val="22"/>
        </w:rPr>
        <w:t> </w:t>
      </w:r>
      <w:r>
        <w:rPr>
          <w:color w:val="212121"/>
          <w:spacing w:val="-2"/>
          <w:w w:val="90"/>
          <w:sz w:val="22"/>
        </w:rPr>
        <w:t>Services</w:t>
      </w:r>
    </w:p>
    <w:p>
      <w:pPr>
        <w:pStyle w:val="Heading1"/>
        <w:spacing w:before="93"/>
        <w:ind w:firstLine="0"/>
      </w:pPr>
      <w:r>
        <w:rPr>
          <w:b w:val="0"/>
        </w:rPr>
        <w:br w:type="column"/>
      </w:r>
      <w:r>
        <w:rPr>
          <w:color w:val="212121"/>
          <w:w w:val="105"/>
        </w:rPr>
        <w:t>Staff</w:t>
      </w:r>
      <w:r>
        <w:rPr>
          <w:color w:val="212121"/>
          <w:spacing w:val="-9"/>
          <w:w w:val="105"/>
        </w:rPr>
        <w:t> </w:t>
      </w:r>
      <w:r>
        <w:rPr>
          <w:color w:val="212121"/>
          <w:spacing w:val="-2"/>
          <w:w w:val="105"/>
        </w:rPr>
        <w:t>Reports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71"/>
        <w:ind w:left="181"/>
      </w:pPr>
      <w:r>
        <w:rPr>
          <w:b/>
          <w:color w:val="212121"/>
          <w:w w:val="105"/>
        </w:rPr>
        <w:t>BRYAN</w:t>
      </w:r>
      <w:r>
        <w:rPr>
          <w:b/>
          <w:color w:val="212121"/>
          <w:spacing w:val="-9"/>
          <w:w w:val="105"/>
        </w:rPr>
        <w:t> </w:t>
      </w:r>
      <w:r>
        <w:rPr>
          <w:b/>
          <w:color w:val="212121"/>
          <w:w w:val="105"/>
        </w:rPr>
        <w:t>MOVED</w:t>
      </w:r>
      <w:r>
        <w:rPr>
          <w:b/>
          <w:color w:val="212121"/>
          <w:spacing w:val="-2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accept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Financial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Statements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for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May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2022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as</w:t>
      </w:r>
      <w:r>
        <w:rPr>
          <w:color w:val="212121"/>
          <w:spacing w:val="-13"/>
          <w:w w:val="105"/>
        </w:rPr>
        <w:t> </w:t>
      </w:r>
      <w:r>
        <w:rPr>
          <w:color w:val="212121"/>
          <w:spacing w:val="-2"/>
          <w:w w:val="105"/>
        </w:rPr>
        <w:t>presented.</w:t>
      </w:r>
    </w:p>
    <w:p>
      <w:pPr>
        <w:pStyle w:val="BodyText"/>
        <w:spacing w:before="9"/>
        <w:ind w:left="5941"/>
      </w:pPr>
      <w:r>
        <w:rPr>
          <w:color w:val="212121"/>
          <w:spacing w:val="-2"/>
          <w:w w:val="105"/>
        </w:rPr>
        <w:t>Carried.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49" w:lineRule="auto"/>
        <w:ind w:left="188" w:hanging="3"/>
      </w:pPr>
      <w:r>
        <w:rPr/>
        <w:pict>
          <v:line style="position:absolute;mso-position-horizontal-relative:page;mso-position-vertical-relative:paragraph;z-index:15730688" from="170.907745pt,77.570569pt" to="170.907745pt,14.15025pt" stroked="true" strokeweight=".480753pt" strokecolor="#000000">
            <v:stroke dashstyle="solid"/>
            <w10:wrap type="none"/>
          </v:line>
        </w:pict>
      </w:r>
      <w:r>
        <w:rPr>
          <w:b/>
          <w:color w:val="212121"/>
          <w:w w:val="105"/>
        </w:rPr>
        <w:t>LAPRISE MOVED</w:t>
      </w:r>
      <w:r>
        <w:rPr>
          <w:b/>
          <w:color w:val="212121"/>
          <w:spacing w:val="-2"/>
          <w:w w:val="105"/>
        </w:rPr>
        <w:t> </w:t>
      </w:r>
      <w:r>
        <w:rPr>
          <w:color w:val="212121"/>
          <w:w w:val="105"/>
        </w:rPr>
        <w:t>approval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May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2022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Reconciliation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report</w:t>
      </w:r>
      <w:r>
        <w:rPr>
          <w:color w:val="212121"/>
          <w:spacing w:val="-7"/>
          <w:w w:val="105"/>
        </w:rPr>
        <w:t> </w:t>
      </w:r>
      <w:r>
        <w:rPr>
          <w:color w:val="212121"/>
          <w:w w:val="105"/>
        </w:rPr>
        <w:t>for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WFCSS as </w:t>
      </w:r>
      <w:r>
        <w:rPr>
          <w:color w:val="212121"/>
          <w:spacing w:val="-2"/>
          <w:w w:val="105"/>
        </w:rPr>
        <w:t>presented.</w:t>
      </w:r>
    </w:p>
    <w:p>
      <w:pPr>
        <w:spacing w:after="0" w:line="249" w:lineRule="auto"/>
        <w:sectPr>
          <w:type w:val="continuous"/>
          <w:pgSz w:w="12240" w:h="20160"/>
          <w:pgMar w:header="618" w:footer="0" w:top="1140" w:bottom="0" w:left="1200" w:right="0"/>
          <w:cols w:num="2" w:equalWidth="0">
            <w:col w:w="1919" w:space="240"/>
            <w:col w:w="8881"/>
          </w:cols>
        </w:sectPr>
      </w:pPr>
    </w:p>
    <w:p>
      <w:pPr>
        <w:pStyle w:val="BodyText"/>
        <w:spacing w:line="262" w:lineRule="exact"/>
        <w:ind w:right="2075"/>
        <w:jc w:val="right"/>
      </w:pPr>
      <w:r>
        <w:rPr>
          <w:color w:val="212121"/>
          <w:spacing w:val="-2"/>
          <w:w w:val="105"/>
        </w:rPr>
        <w:t>Carried.</w:t>
      </w: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20160"/>
          <w:pgMar w:header="618" w:footer="0" w:top="1140" w:bottom="0" w:left="1200" w:right="0"/>
        </w:sectPr>
      </w:pPr>
    </w:p>
    <w:p>
      <w:pPr>
        <w:spacing w:before="93"/>
        <w:ind w:left="192" w:right="0" w:firstLine="0"/>
        <w:jc w:val="left"/>
        <w:rPr>
          <w:b/>
          <w:sz w:val="22"/>
        </w:rPr>
      </w:pPr>
      <w:r>
        <w:rPr>
          <w:b/>
          <w:color w:val="212121"/>
          <w:w w:val="80"/>
          <w:sz w:val="22"/>
        </w:rPr>
        <w:t>Resolution</w:t>
      </w:r>
      <w:r>
        <w:rPr>
          <w:b/>
          <w:color w:val="212121"/>
          <w:spacing w:val="-6"/>
          <w:sz w:val="22"/>
        </w:rPr>
        <w:t> </w:t>
      </w:r>
      <w:r>
        <w:rPr>
          <w:b/>
          <w:color w:val="212121"/>
          <w:w w:val="80"/>
          <w:sz w:val="22"/>
        </w:rPr>
        <w:t>22-06-</w:t>
      </w:r>
      <w:r>
        <w:rPr>
          <w:b/>
          <w:color w:val="212121"/>
          <w:spacing w:val="-5"/>
          <w:w w:val="80"/>
          <w:sz w:val="22"/>
        </w:rPr>
        <w:t>21</w:t>
      </w:r>
    </w:p>
    <w:p>
      <w:pPr>
        <w:spacing w:before="21"/>
        <w:ind w:left="190" w:right="0" w:firstLine="0"/>
        <w:jc w:val="left"/>
        <w:rPr>
          <w:sz w:val="22"/>
        </w:rPr>
      </w:pPr>
      <w:r>
        <w:rPr>
          <w:color w:val="212121"/>
          <w:w w:val="80"/>
          <w:sz w:val="22"/>
        </w:rPr>
        <w:t>Financial</w:t>
      </w:r>
      <w:r>
        <w:rPr>
          <w:color w:val="212121"/>
          <w:spacing w:val="2"/>
          <w:sz w:val="22"/>
        </w:rPr>
        <w:t> </w:t>
      </w:r>
      <w:r>
        <w:rPr>
          <w:color w:val="212121"/>
          <w:spacing w:val="-2"/>
          <w:w w:val="90"/>
          <w:sz w:val="22"/>
        </w:rPr>
        <w:t>Services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0"/>
        <w:ind w:left="192" w:right="0" w:firstLine="0"/>
        <w:jc w:val="left"/>
        <w:rPr>
          <w:b/>
          <w:sz w:val="22"/>
        </w:rPr>
      </w:pPr>
      <w:r>
        <w:rPr>
          <w:b/>
          <w:color w:val="212121"/>
          <w:w w:val="80"/>
          <w:sz w:val="22"/>
        </w:rPr>
        <w:t>Resolution</w:t>
      </w:r>
      <w:r>
        <w:rPr>
          <w:b/>
          <w:color w:val="212121"/>
          <w:spacing w:val="4"/>
          <w:sz w:val="22"/>
        </w:rPr>
        <w:t> </w:t>
      </w:r>
      <w:r>
        <w:rPr>
          <w:b/>
          <w:color w:val="212121"/>
          <w:w w:val="80"/>
          <w:sz w:val="22"/>
        </w:rPr>
        <w:t>22-06-</w:t>
      </w:r>
      <w:r>
        <w:rPr>
          <w:b/>
          <w:color w:val="212121"/>
          <w:spacing w:val="-5"/>
          <w:w w:val="80"/>
          <w:sz w:val="22"/>
        </w:rPr>
        <w:t>22</w:t>
      </w:r>
    </w:p>
    <w:p>
      <w:pPr>
        <w:spacing w:before="16"/>
        <w:ind w:left="190" w:right="0" w:firstLine="0"/>
        <w:jc w:val="left"/>
        <w:rPr>
          <w:sz w:val="22"/>
        </w:rPr>
      </w:pPr>
      <w:r>
        <w:rPr>
          <w:color w:val="212121"/>
          <w:w w:val="80"/>
          <w:sz w:val="22"/>
        </w:rPr>
        <w:t>Financial</w:t>
      </w:r>
      <w:r>
        <w:rPr>
          <w:color w:val="212121"/>
          <w:spacing w:val="7"/>
          <w:sz w:val="22"/>
        </w:rPr>
        <w:t> </w:t>
      </w:r>
      <w:r>
        <w:rPr>
          <w:color w:val="212121"/>
          <w:spacing w:val="-2"/>
          <w:w w:val="90"/>
          <w:sz w:val="22"/>
        </w:rPr>
        <w:t>Services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4"/>
        </w:rPr>
      </w:pPr>
    </w:p>
    <w:p>
      <w:pPr>
        <w:spacing w:line="247" w:lineRule="auto" w:before="0"/>
        <w:ind w:left="198" w:right="0" w:hanging="2"/>
        <w:jc w:val="left"/>
        <w:rPr>
          <w:sz w:val="22"/>
        </w:rPr>
      </w:pPr>
      <w:r>
        <w:rPr>
          <w:b/>
          <w:color w:val="212121"/>
          <w:w w:val="80"/>
          <w:sz w:val="22"/>
        </w:rPr>
        <w:t>Resolution 22-06-23 </w:t>
      </w:r>
      <w:r>
        <w:rPr>
          <w:color w:val="212121"/>
          <w:w w:val="90"/>
          <w:sz w:val="22"/>
        </w:rPr>
        <w:t>Staff Report </w:t>
      </w:r>
      <w:r>
        <w:rPr>
          <w:color w:val="212121"/>
          <w:spacing w:val="-2"/>
          <w:w w:val="90"/>
          <w:sz w:val="22"/>
        </w:rPr>
        <w:t>Operations</w:t>
      </w:r>
    </w:p>
    <w:p>
      <w:pPr>
        <w:spacing w:line="240" w:lineRule="auto" w:before="6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ind w:left="190"/>
      </w:pPr>
      <w:r>
        <w:rPr>
          <w:b/>
          <w:color w:val="212121"/>
          <w:w w:val="105"/>
        </w:rPr>
        <w:t>BRYAN</w:t>
      </w:r>
      <w:r>
        <w:rPr>
          <w:b/>
          <w:color w:val="212121"/>
          <w:spacing w:val="-7"/>
          <w:w w:val="105"/>
        </w:rPr>
        <w:t> </w:t>
      </w:r>
      <w:r>
        <w:rPr>
          <w:b/>
          <w:color w:val="212121"/>
          <w:w w:val="105"/>
        </w:rPr>
        <w:t>MOVED</w:t>
      </w:r>
      <w:r>
        <w:rPr>
          <w:b/>
          <w:color w:val="212121"/>
          <w:spacing w:val="-3"/>
          <w:w w:val="105"/>
        </w:rPr>
        <w:t> </w:t>
      </w:r>
      <w:r>
        <w:rPr>
          <w:color w:val="212121"/>
          <w:w w:val="105"/>
        </w:rPr>
        <w:t>acceptance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monthly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GIC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report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as</w:t>
      </w:r>
      <w:r>
        <w:rPr>
          <w:color w:val="212121"/>
          <w:spacing w:val="-14"/>
          <w:w w:val="105"/>
        </w:rPr>
        <w:t> </w:t>
      </w:r>
      <w:r>
        <w:rPr>
          <w:color w:val="212121"/>
          <w:spacing w:val="-2"/>
          <w:w w:val="105"/>
        </w:rPr>
        <w:t>presented.</w:t>
      </w:r>
    </w:p>
    <w:p>
      <w:pPr>
        <w:pStyle w:val="BodyText"/>
        <w:spacing w:before="9"/>
        <w:ind w:left="5955"/>
      </w:pPr>
      <w:r>
        <w:rPr/>
        <w:pict>
          <v:line style="position:absolute;mso-position-horizontal-relative:page;mso-position-vertical-relative:paragraph;z-index:15731200" from="172.109619pt,266.359679pt" to="172.109619pt,11.717489pt" stroked="true" strokeweight=".480753pt" strokecolor="#000000">
            <v:stroke dashstyle="solid"/>
            <w10:wrap type="none"/>
          </v:line>
        </w:pict>
      </w:r>
      <w:r>
        <w:rPr>
          <w:color w:val="212121"/>
          <w:spacing w:val="-2"/>
          <w:w w:val="105"/>
        </w:rPr>
        <w:t>Carried.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95"/>
      </w:pPr>
      <w:r>
        <w:rPr>
          <w:b/>
          <w:color w:val="212121"/>
          <w:w w:val="105"/>
        </w:rPr>
        <w:t>BIGGAR</w:t>
      </w:r>
      <w:r>
        <w:rPr>
          <w:b/>
          <w:color w:val="212121"/>
          <w:spacing w:val="-4"/>
          <w:w w:val="105"/>
        </w:rPr>
        <w:t> </w:t>
      </w:r>
      <w:r>
        <w:rPr>
          <w:b/>
          <w:color w:val="212121"/>
          <w:w w:val="105"/>
        </w:rPr>
        <w:t>MOVED</w:t>
      </w:r>
      <w:r>
        <w:rPr>
          <w:b/>
          <w:color w:val="212121"/>
          <w:spacing w:val="-6"/>
          <w:w w:val="105"/>
        </w:rPr>
        <w:t> </w:t>
      </w:r>
      <w:r>
        <w:rPr>
          <w:color w:val="212121"/>
          <w:w w:val="105"/>
        </w:rPr>
        <w:t>acceptance of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May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2022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payroll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report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as</w:t>
      </w:r>
      <w:r>
        <w:rPr>
          <w:color w:val="212121"/>
          <w:spacing w:val="-15"/>
          <w:w w:val="105"/>
        </w:rPr>
        <w:t> </w:t>
      </w:r>
      <w:r>
        <w:rPr>
          <w:color w:val="212121"/>
          <w:spacing w:val="-2"/>
          <w:w w:val="105"/>
        </w:rPr>
        <w:t>presented.</w:t>
      </w:r>
    </w:p>
    <w:p>
      <w:pPr>
        <w:pStyle w:val="BodyText"/>
        <w:spacing w:before="14"/>
        <w:ind w:left="5960"/>
      </w:pPr>
      <w:r>
        <w:rPr>
          <w:color w:val="212121"/>
          <w:spacing w:val="-2"/>
          <w:w w:val="105"/>
        </w:rPr>
        <w:t>Carried.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49" w:lineRule="auto" w:before="185"/>
        <w:ind w:left="201" w:hanging="2"/>
      </w:pPr>
      <w:r>
        <w:rPr>
          <w:b/>
          <w:color w:val="212121"/>
          <w:w w:val="105"/>
        </w:rPr>
        <w:t>BRYAN</w:t>
      </w:r>
      <w:r>
        <w:rPr>
          <w:b/>
          <w:color w:val="212121"/>
          <w:spacing w:val="-9"/>
          <w:w w:val="105"/>
        </w:rPr>
        <w:t> </w:t>
      </w:r>
      <w:r>
        <w:rPr>
          <w:b/>
          <w:color w:val="212121"/>
          <w:w w:val="105"/>
        </w:rPr>
        <w:t>MOVED</w:t>
      </w:r>
      <w:r>
        <w:rPr>
          <w:b/>
          <w:color w:val="212121"/>
          <w:spacing w:val="-3"/>
          <w:w w:val="105"/>
        </w:rPr>
        <w:t> </w:t>
      </w:r>
      <w:r>
        <w:rPr>
          <w:color w:val="212121"/>
          <w:w w:val="105"/>
        </w:rPr>
        <w:t>approval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Operations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Report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as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presented. Key</w:t>
      </w:r>
      <w:r>
        <w:rPr>
          <w:color w:val="212121"/>
          <w:spacing w:val="-13"/>
          <w:w w:val="105"/>
        </w:rPr>
        <w:t> </w:t>
      </w:r>
      <w:r>
        <w:rPr>
          <w:color w:val="212121"/>
          <w:w w:val="105"/>
        </w:rPr>
        <w:t>points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of interest include Lunch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Learn update, Meals on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Wheels, Good Food Box, request for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an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AEMA Representative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and a potential grant opportunity to be circulated at a later date by email.</w:t>
      </w:r>
    </w:p>
    <w:p>
      <w:pPr>
        <w:spacing w:after="0" w:line="249" w:lineRule="auto"/>
        <w:sectPr>
          <w:type w:val="continuous"/>
          <w:pgSz w:w="12240" w:h="20160"/>
          <w:pgMar w:header="618" w:footer="0" w:top="1140" w:bottom="0" w:left="1200" w:right="0"/>
          <w:cols w:num="2" w:equalWidth="0">
            <w:col w:w="1939" w:space="221"/>
            <w:col w:w="8880"/>
          </w:cols>
        </w:sectPr>
      </w:pPr>
    </w:p>
    <w:p>
      <w:pPr>
        <w:pStyle w:val="BodyText"/>
        <w:spacing w:line="264" w:lineRule="exact"/>
        <w:ind w:left="8129"/>
      </w:pPr>
      <w:r>
        <w:rPr/>
        <w:pict>
          <v:group style="position:absolute;margin-left:160.571503pt;margin-top:.481828pt;width:11.55pt;height:84.6pt;mso-position-horizontal-relative:page;mso-position-vertical-relative:page;z-index:15728640" id="docshapegroup3" coordorigin="3211,10" coordsize="231,1692">
            <v:shape style="position:absolute;left:3211;top:643;width:231;height:1057" type="#_x0000_t75" id="docshape4" stroked="false">
              <v:imagedata r:id="rId6" o:title=""/>
            </v:shape>
            <v:line style="position:absolute" from="3317,644" to="3317,10" stroked="true" strokeweight=".72113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5729152" from="58.171131pt,1001.754138pt" to="58.171131pt,.481828pt" stroked="true" strokeweight="1.201883pt" strokecolor="#000000">
            <v:stroke dashstyle="solid"/>
            <w10:wrap type="none"/>
          </v:line>
        </w:pict>
      </w:r>
      <w:r>
        <w:rPr>
          <w:color w:val="212121"/>
          <w:spacing w:val="-2"/>
          <w:w w:val="105"/>
        </w:rPr>
        <w:t>Carried.</w:t>
      </w:r>
    </w:p>
    <w:p>
      <w:pPr>
        <w:pStyle w:val="BodyText"/>
        <w:ind w:left="215"/>
      </w:pPr>
      <w:r>
        <w:rPr>
          <w:color w:val="212121"/>
          <w:w w:val="105"/>
        </w:rPr>
        <w:t>Next</w:t>
      </w:r>
      <w:r>
        <w:rPr>
          <w:color w:val="212121"/>
          <w:spacing w:val="-10"/>
          <w:w w:val="105"/>
        </w:rPr>
        <w:t> </w:t>
      </w:r>
      <w:r>
        <w:rPr>
          <w:color w:val="212121"/>
          <w:spacing w:val="-2"/>
          <w:w w:val="105"/>
        </w:rPr>
        <w:t>Meeting:</w:t>
      </w:r>
    </w:p>
    <w:p>
      <w:pPr>
        <w:spacing w:after="0"/>
        <w:sectPr>
          <w:type w:val="continuous"/>
          <w:pgSz w:w="12240" w:h="20160"/>
          <w:pgMar w:header="618" w:footer="0" w:top="1140" w:bottom="0" w:left="1200" w:right="0"/>
        </w:sectPr>
      </w:pPr>
    </w:p>
    <w:p>
      <w:pPr>
        <w:pStyle w:val="BodyText"/>
        <w:spacing w:before="4"/>
        <w:rPr>
          <w:sz w:val="15"/>
        </w:rPr>
      </w:pPr>
    </w:p>
    <w:p>
      <w:pPr>
        <w:tabs>
          <w:tab w:pos="2307" w:val="left" w:leader="none"/>
        </w:tabs>
        <w:spacing w:before="92"/>
        <w:ind w:left="143" w:right="-15" w:firstLine="0"/>
        <w:jc w:val="left"/>
        <w:rPr>
          <w:sz w:val="24"/>
        </w:rPr>
      </w:pPr>
      <w:r>
        <w:rPr>
          <w:color w:val="212121"/>
          <w:w w:val="80"/>
          <w:sz w:val="22"/>
        </w:rPr>
        <w:t>Regular</w:t>
      </w:r>
      <w:r>
        <w:rPr>
          <w:color w:val="212121"/>
          <w:spacing w:val="3"/>
          <w:sz w:val="22"/>
        </w:rPr>
        <w:t> </w:t>
      </w:r>
      <w:r>
        <w:rPr>
          <w:color w:val="212121"/>
          <w:spacing w:val="-2"/>
          <w:sz w:val="22"/>
        </w:rPr>
        <w:t>Meeting</w:t>
      </w:r>
      <w:r>
        <w:rPr>
          <w:color w:val="212121"/>
          <w:sz w:val="22"/>
        </w:rPr>
        <w:tab/>
      </w:r>
      <w:r>
        <w:rPr>
          <w:color w:val="212121"/>
          <w:sz w:val="24"/>
        </w:rPr>
        <w:t>July</w:t>
      </w:r>
      <w:r>
        <w:rPr>
          <w:color w:val="212121"/>
          <w:spacing w:val="57"/>
          <w:sz w:val="24"/>
        </w:rPr>
        <w:t> </w:t>
      </w:r>
      <w:r>
        <w:rPr>
          <w:color w:val="212121"/>
          <w:sz w:val="24"/>
        </w:rPr>
        <w:t>27,</w:t>
      </w:r>
      <w:r>
        <w:rPr>
          <w:color w:val="212121"/>
          <w:spacing w:val="59"/>
          <w:sz w:val="24"/>
        </w:rPr>
        <w:t> </w:t>
      </w:r>
      <w:r>
        <w:rPr>
          <w:color w:val="212121"/>
          <w:sz w:val="24"/>
        </w:rPr>
        <w:t>2022</w:t>
      </w:r>
      <w:r>
        <w:rPr>
          <w:color w:val="212121"/>
          <w:spacing w:val="56"/>
          <w:sz w:val="24"/>
        </w:rPr>
        <w:t> </w:t>
      </w:r>
      <w:r>
        <w:rPr>
          <w:color w:val="212121"/>
          <w:sz w:val="23"/>
        </w:rPr>
        <w:t>@</w:t>
      </w:r>
      <w:r>
        <w:rPr>
          <w:color w:val="212121"/>
          <w:spacing w:val="59"/>
          <w:sz w:val="23"/>
        </w:rPr>
        <w:t> </w:t>
      </w:r>
      <w:r>
        <w:rPr>
          <w:color w:val="212121"/>
          <w:sz w:val="24"/>
        </w:rPr>
        <w:t>7:00pm</w:t>
      </w:r>
      <w:r>
        <w:rPr>
          <w:color w:val="212121"/>
          <w:spacing w:val="60"/>
          <w:sz w:val="24"/>
        </w:rPr>
        <w:t> </w:t>
      </w:r>
      <w:r>
        <w:rPr>
          <w:color w:val="212121"/>
          <w:sz w:val="24"/>
        </w:rPr>
        <w:t>at</w:t>
      </w:r>
      <w:r>
        <w:rPr>
          <w:color w:val="212121"/>
          <w:spacing w:val="47"/>
          <w:sz w:val="24"/>
        </w:rPr>
        <w:t> </w:t>
      </w:r>
      <w:r>
        <w:rPr>
          <w:color w:val="212121"/>
          <w:sz w:val="24"/>
        </w:rPr>
        <w:t>Wheatland</w:t>
      </w:r>
      <w:r>
        <w:rPr>
          <w:color w:val="212121"/>
          <w:spacing w:val="65"/>
          <w:sz w:val="24"/>
        </w:rPr>
        <w:t> </w:t>
      </w:r>
      <w:r>
        <w:rPr>
          <w:color w:val="212121"/>
          <w:sz w:val="24"/>
        </w:rPr>
        <w:t>County</w:t>
      </w:r>
      <w:r>
        <w:rPr>
          <w:color w:val="212121"/>
          <w:spacing w:val="54"/>
          <w:sz w:val="24"/>
        </w:rPr>
        <w:t> </w:t>
      </w:r>
      <w:r>
        <w:rPr>
          <w:color w:val="212121"/>
          <w:sz w:val="24"/>
        </w:rPr>
        <w:t>offices.</w:t>
      </w:r>
      <w:r>
        <w:rPr>
          <w:color w:val="212121"/>
          <w:spacing w:val="57"/>
          <w:sz w:val="24"/>
        </w:rPr>
        <w:t> </w:t>
      </w:r>
      <w:r>
        <w:rPr>
          <w:color w:val="212121"/>
          <w:sz w:val="24"/>
        </w:rPr>
        <w:t>(C.</w:t>
      </w:r>
      <w:r>
        <w:rPr>
          <w:color w:val="212121"/>
          <w:spacing w:val="47"/>
          <w:sz w:val="24"/>
        </w:rPr>
        <w:t> </w:t>
      </w:r>
      <w:r>
        <w:rPr>
          <w:color w:val="212121"/>
          <w:sz w:val="24"/>
        </w:rPr>
        <w:t>Gaudet</w:t>
      </w:r>
      <w:r>
        <w:rPr>
          <w:color w:val="212121"/>
          <w:spacing w:val="61"/>
          <w:sz w:val="24"/>
        </w:rPr>
        <w:t> </w:t>
      </w:r>
      <w:r>
        <w:rPr>
          <w:color w:val="212121"/>
          <w:sz w:val="24"/>
        </w:rPr>
        <w:t>to</w:t>
      </w:r>
      <w:r>
        <w:rPr>
          <w:color w:val="212121"/>
          <w:spacing w:val="53"/>
          <w:sz w:val="24"/>
        </w:rPr>
        <w:t> </w:t>
      </w:r>
      <w:r>
        <w:rPr>
          <w:color w:val="212121"/>
          <w:sz w:val="24"/>
        </w:rPr>
        <w:t>act</w:t>
      </w:r>
      <w:r>
        <w:rPr>
          <w:color w:val="212121"/>
          <w:spacing w:val="55"/>
          <w:sz w:val="24"/>
        </w:rPr>
        <w:t> </w:t>
      </w:r>
      <w:r>
        <w:rPr>
          <w:color w:val="212121"/>
          <w:spacing w:val="-5"/>
          <w:sz w:val="24"/>
        </w:rPr>
        <w:t>as</w:t>
      </w:r>
    </w:p>
    <w:p>
      <w:pPr>
        <w:spacing w:before="3"/>
        <w:ind w:left="2308" w:right="0" w:firstLine="0"/>
        <w:jc w:val="left"/>
        <w:rPr>
          <w:sz w:val="24"/>
        </w:rPr>
      </w:pPr>
      <w:r>
        <w:rPr>
          <w:color w:val="212121"/>
          <w:sz w:val="24"/>
        </w:rPr>
        <w:t>recording</w:t>
      </w:r>
      <w:r>
        <w:rPr>
          <w:color w:val="212121"/>
          <w:spacing w:val="4"/>
          <w:sz w:val="24"/>
        </w:rPr>
        <w:t> </w:t>
      </w:r>
      <w:r>
        <w:rPr>
          <w:color w:val="212121"/>
          <w:spacing w:val="-2"/>
          <w:sz w:val="24"/>
        </w:rPr>
        <w:t>secretary)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92"/>
        <w:ind w:left="160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33760" from="168.503967pt,49.728486pt" to="168.503967pt,-9.848177pt" stroked="true" strokeweight=".480753pt" strokecolor="#000000">
            <v:stroke dashstyle="solid"/>
            <w10:wrap type="none"/>
          </v:line>
        </w:pict>
      </w:r>
      <w:r>
        <w:rPr/>
        <w:pict>
          <v:group style="position:absolute;margin-left:169.465485pt;margin-top:54.533058pt;width:2.050pt;height:468.95pt;mso-position-horizontal-relative:page;mso-position-vertical-relative:paragraph;z-index:15734272" id="docshapegroup5" coordorigin="3389,1091" coordsize="41,9379">
            <v:line style="position:absolute" from="3394,6837" to="3394,1091" stroked="true" strokeweight=".480753pt" strokecolor="#000000">
              <v:stroke dashstyle="solid"/>
            </v:line>
            <v:line style="position:absolute" from="3423,10469" to="3423,6895" stroked="true" strokeweight=".72113pt" strokecolor="#000000">
              <v:stroke dashstyle="solid"/>
            </v:line>
            <w10:wrap type="none"/>
          </v:group>
        </w:pict>
      </w:r>
      <w:r>
        <w:rPr>
          <w:color w:val="212121"/>
          <w:spacing w:val="-2"/>
          <w:sz w:val="24"/>
        </w:rPr>
        <w:t>Adjournment</w:t>
      </w: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pgSz w:w="12240" w:h="20160"/>
          <w:pgMar w:header="618" w:footer="0" w:top="1160" w:bottom="0" w:left="1200" w:right="0"/>
        </w:sectPr>
      </w:pPr>
    </w:p>
    <w:p>
      <w:pPr>
        <w:spacing w:before="93"/>
        <w:ind w:left="158" w:right="0" w:firstLine="0"/>
        <w:jc w:val="left"/>
        <w:rPr>
          <w:b/>
          <w:sz w:val="22"/>
        </w:rPr>
      </w:pPr>
      <w:r>
        <w:rPr>
          <w:b/>
          <w:color w:val="212121"/>
          <w:w w:val="80"/>
          <w:sz w:val="22"/>
        </w:rPr>
        <w:t>Resolution</w:t>
      </w:r>
      <w:r>
        <w:rPr>
          <w:b/>
          <w:color w:val="212121"/>
          <w:sz w:val="22"/>
        </w:rPr>
        <w:t> </w:t>
      </w:r>
      <w:r>
        <w:rPr>
          <w:b/>
          <w:color w:val="212121"/>
          <w:w w:val="80"/>
          <w:sz w:val="22"/>
        </w:rPr>
        <w:t>22-06-</w:t>
      </w:r>
      <w:r>
        <w:rPr>
          <w:b/>
          <w:color w:val="212121"/>
          <w:spacing w:val="-5"/>
          <w:w w:val="80"/>
          <w:sz w:val="22"/>
        </w:rPr>
        <w:t>24</w:t>
      </w:r>
    </w:p>
    <w:p>
      <w:pPr>
        <w:spacing w:before="16"/>
        <w:ind w:left="160" w:right="0" w:firstLine="0"/>
        <w:jc w:val="left"/>
        <w:rPr>
          <w:sz w:val="22"/>
        </w:rPr>
      </w:pPr>
      <w:r>
        <w:rPr>
          <w:color w:val="212121"/>
          <w:spacing w:val="-2"/>
          <w:w w:val="90"/>
          <w:sz w:val="22"/>
        </w:rPr>
        <w:t>Adjournment</w:t>
      </w:r>
    </w:p>
    <w:p>
      <w:pPr>
        <w:spacing w:line="240" w:lineRule="auto" w:before="3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spacing w:before="0"/>
        <w:ind w:left="158" w:right="0" w:firstLine="0"/>
        <w:jc w:val="left"/>
        <w:rPr>
          <w:sz w:val="24"/>
        </w:rPr>
      </w:pPr>
      <w:r>
        <w:rPr>
          <w:b/>
          <w:color w:val="212121"/>
          <w:sz w:val="23"/>
        </w:rPr>
        <w:t>SCHINDEL</w:t>
      </w:r>
      <w:r>
        <w:rPr>
          <w:b/>
          <w:color w:val="212121"/>
          <w:spacing w:val="27"/>
          <w:sz w:val="23"/>
        </w:rPr>
        <w:t> </w:t>
      </w:r>
      <w:r>
        <w:rPr>
          <w:b/>
          <w:color w:val="212121"/>
          <w:sz w:val="23"/>
        </w:rPr>
        <w:t>MOVED</w:t>
      </w:r>
      <w:r>
        <w:rPr>
          <w:b/>
          <w:color w:val="212121"/>
          <w:spacing w:val="23"/>
          <w:sz w:val="23"/>
        </w:rPr>
        <w:t> </w:t>
      </w:r>
      <w:r>
        <w:rPr>
          <w:color w:val="212121"/>
          <w:sz w:val="24"/>
        </w:rPr>
        <w:t>to</w:t>
      </w:r>
      <w:r>
        <w:rPr>
          <w:color w:val="212121"/>
          <w:spacing w:val="7"/>
          <w:sz w:val="24"/>
        </w:rPr>
        <w:t> </w:t>
      </w:r>
      <w:r>
        <w:rPr>
          <w:color w:val="212121"/>
          <w:sz w:val="24"/>
        </w:rPr>
        <w:t>adjourn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at</w:t>
      </w:r>
      <w:r>
        <w:rPr>
          <w:color w:val="212121"/>
          <w:spacing w:val="1"/>
          <w:sz w:val="24"/>
        </w:rPr>
        <w:t> </w:t>
      </w:r>
      <w:r>
        <w:rPr>
          <w:color w:val="212121"/>
          <w:spacing w:val="-2"/>
          <w:sz w:val="24"/>
        </w:rPr>
        <w:t>7:30pm.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5"/>
        <w:rPr>
          <w:sz w:val="28"/>
        </w:rPr>
      </w:pPr>
    </w:p>
    <w:p>
      <w:pPr>
        <w:spacing w:before="1"/>
        <w:ind w:left="158" w:right="0" w:firstLine="0"/>
        <w:jc w:val="left"/>
        <w:rPr>
          <w:sz w:val="24"/>
        </w:rPr>
      </w:pPr>
      <w:r>
        <w:rPr>
          <w:color w:val="212121"/>
          <w:spacing w:val="-2"/>
          <w:sz w:val="24"/>
        </w:rPr>
        <w:t>Carried.</w:t>
      </w:r>
    </w:p>
    <w:p>
      <w:pPr>
        <w:spacing w:after="0"/>
        <w:jc w:val="left"/>
        <w:rPr>
          <w:sz w:val="24"/>
        </w:rPr>
        <w:sectPr>
          <w:type w:val="continuous"/>
          <w:pgSz w:w="12240" w:h="20160"/>
          <w:pgMar w:header="618" w:footer="0" w:top="1140" w:bottom="0" w:left="1200" w:right="0"/>
          <w:cols w:num="3" w:equalWidth="0">
            <w:col w:w="1895" w:space="267"/>
            <w:col w:w="4700" w:space="1055"/>
            <w:col w:w="3123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2736" from="59.373013pt,1001.754138pt" to="59.373013pt,.481828pt" stroked="true" strokeweight="1.4422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23872" from="168.023224pt,84.081339pt" to="168.023224pt,.481828pt" stroked="true" strokeweight=".961506pt" strokecolor="#000000">
            <v:stroke dashstyle="solid"/>
            <w10:wrap type="none"/>
          </v:line>
        </w:pict>
      </w:r>
      <w:r>
        <w:rPr/>
        <w:pict>
          <v:shape style="position:absolute;margin-left:171.869247pt;margin-top:682.730713pt;width:1pt;height:317.150pt;mso-position-horizontal-relative:page;mso-position-vertical-relative:page;z-index:15734784" id="docshape6" coordorigin="3437,13655" coordsize="20,6343" path="m3437,17441l3437,13655m3457,19997l3457,17479e" filled="false" stroked="true" strokeweight=".480605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934"/>
        <w:rPr>
          <w:sz w:val="20"/>
        </w:rPr>
      </w:pPr>
      <w:r>
        <w:rPr>
          <w:sz w:val="20"/>
        </w:rPr>
        <w:pict>
          <v:group style="width:175pt;height:44.95pt;mso-position-horizontal-relative:char;mso-position-vertical-relative:line" id="docshapegroup7" coordorigin="0,0" coordsize="3500,899">
            <v:shape style="position:absolute;left:0;top:0;width:2327;height:899" type="#_x0000_t75" id="docshape8" stroked="false">
              <v:imagedata r:id="rId7" o:title=""/>
            </v:shape>
            <v:line style="position:absolute" from="2327,591" to="3500,591" stroked="true" strokeweight=".720685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4383793</wp:posOffset>
            </wp:positionH>
            <wp:positionV relativeFrom="paragraph">
              <wp:posOffset>98829</wp:posOffset>
            </wp:positionV>
            <wp:extent cx="2360605" cy="643127"/>
            <wp:effectExtent l="0" t="0" r="0" b="0"/>
            <wp:wrapTopAndBottom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605" cy="643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7"/>
        </w:rPr>
      </w:pPr>
    </w:p>
    <w:p>
      <w:pPr>
        <w:spacing w:before="93"/>
        <w:ind w:left="5939" w:right="0" w:firstLine="0"/>
        <w:jc w:val="left"/>
        <w:rPr>
          <w:sz w:val="24"/>
        </w:rPr>
      </w:pPr>
      <w:r>
        <w:rPr>
          <w:color w:val="212121"/>
          <w:sz w:val="24"/>
        </w:rPr>
        <w:t>Recording</w:t>
      </w:r>
      <w:r>
        <w:rPr>
          <w:color w:val="212121"/>
          <w:spacing w:val="-9"/>
          <w:sz w:val="24"/>
        </w:rPr>
        <w:t> </w:t>
      </w:r>
      <w:r>
        <w:rPr>
          <w:color w:val="212121"/>
          <w:spacing w:val="-2"/>
          <w:sz w:val="24"/>
        </w:rPr>
        <w:t>Secretary</w:t>
      </w:r>
    </w:p>
    <w:sectPr>
      <w:type w:val="continuous"/>
      <w:pgSz w:w="12240" w:h="20160"/>
      <w:pgMar w:header="618" w:footer="0" w:top="1140" w:bottom="0" w:left="12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024399pt;margin-top:29.899744pt;width:343.55pt;height:28.8pt;mso-position-horizontal-relative:page;mso-position-vertical-relative:page;z-index:-15828480" type="#_x0000_t202" id="docshape1" filled="false" stroked="false">
          <v:textbox inset="0,0,0,0">
            <w:txbxContent>
              <w:p>
                <w:pPr>
                  <w:spacing w:line="252" w:lineRule="auto" w:before="12"/>
                  <w:ind w:left="942" w:right="0" w:hanging="923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color w:val="212121"/>
                    <w:w w:val="105"/>
                    <w:sz w:val="23"/>
                  </w:rPr>
                  <w:t>heatland</w:t>
                </w:r>
                <w:r>
                  <w:rPr>
                    <w:b/>
                    <w:color w:val="212121"/>
                    <w:spacing w:val="-17"/>
                    <w:w w:val="105"/>
                    <w:sz w:val="23"/>
                  </w:rPr>
                  <w:t> </w:t>
                </w:r>
                <w:r>
                  <w:rPr>
                    <w:b/>
                    <w:color w:val="212121"/>
                    <w:w w:val="105"/>
                    <w:sz w:val="23"/>
                  </w:rPr>
                  <w:t>Family</w:t>
                </w:r>
                <w:r>
                  <w:rPr>
                    <w:b/>
                    <w:color w:val="212121"/>
                    <w:spacing w:val="-14"/>
                    <w:w w:val="105"/>
                    <w:sz w:val="23"/>
                  </w:rPr>
                  <w:t> </w:t>
                </w:r>
                <w:r>
                  <w:rPr>
                    <w:b/>
                    <w:color w:val="212121"/>
                    <w:w w:val="105"/>
                    <w:sz w:val="23"/>
                  </w:rPr>
                  <w:t>and</w:t>
                </w:r>
                <w:r>
                  <w:rPr>
                    <w:b/>
                    <w:color w:val="212121"/>
                    <w:spacing w:val="-17"/>
                    <w:w w:val="105"/>
                    <w:sz w:val="23"/>
                  </w:rPr>
                  <w:t> </w:t>
                </w:r>
                <w:r>
                  <w:rPr>
                    <w:b/>
                    <w:color w:val="212121"/>
                    <w:w w:val="105"/>
                    <w:sz w:val="23"/>
                  </w:rPr>
                  <w:t>Community Support</w:t>
                </w:r>
                <w:r>
                  <w:rPr>
                    <w:b/>
                    <w:color w:val="212121"/>
                    <w:spacing w:val="-13"/>
                    <w:w w:val="105"/>
                    <w:sz w:val="23"/>
                  </w:rPr>
                  <w:t> </w:t>
                </w:r>
                <w:r>
                  <w:rPr>
                    <w:b/>
                    <w:color w:val="212121"/>
                    <w:w w:val="105"/>
                    <w:sz w:val="23"/>
                  </w:rPr>
                  <w:t>Services</w:t>
                </w:r>
                <w:r>
                  <w:rPr>
                    <w:b/>
                    <w:color w:val="212121"/>
                    <w:spacing w:val="-17"/>
                    <w:w w:val="105"/>
                    <w:sz w:val="23"/>
                  </w:rPr>
                  <w:t> </w:t>
                </w:r>
                <w:r>
                  <w:rPr>
                    <w:b/>
                    <w:color w:val="212121"/>
                    <w:w w:val="105"/>
                    <w:sz w:val="23"/>
                  </w:rPr>
                  <w:t>(WFCSS) Regular Meeting Minutes of June 22, 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"/>
      <w:ind w:left="175" w:hanging="923"/>
      <w:outlineLvl w:val="1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SKM_C300i22112410231</dc:title>
  <dcterms:created xsi:type="dcterms:W3CDTF">2022-11-24T17:46:40Z</dcterms:created>
  <dcterms:modified xsi:type="dcterms:W3CDTF">2022-11-24T17:46:40Z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KM_C300i</vt:lpwstr>
  </property>
  <property fmtid="{D5CDD505-2E9C-101B-9397-08002B2CF9AE}" pid="4" name="LastSaved">
    <vt:filetime>2022-11-24T00:00:00Z</vt:filetime>
  </property>
  <property fmtid="{D5CDD505-2E9C-101B-9397-08002B2CF9AE}" pid="5" name="Producer">
    <vt:lpwstr>KONICA MINOLTA bizhub C300i</vt:lpwstr>
  </property>
</Properties>
</file>